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30E" w:rsidRDefault="001E1F6D" w:rsidP="00C0330E">
      <w:pPr>
        <w:jc w:val="center"/>
        <w:rPr>
          <w:rFonts w:ascii="Georgia" w:hAnsi="Georgia"/>
          <w:sz w:val="44"/>
          <w:szCs w:val="4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1885950</wp:posOffset>
            </wp:positionH>
            <wp:positionV relativeFrom="paragraph">
              <wp:posOffset>-304800</wp:posOffset>
            </wp:positionV>
            <wp:extent cx="2286000" cy="1161143"/>
            <wp:effectExtent l="19050" t="0" r="0" b="0"/>
            <wp:wrapNone/>
            <wp:docPr id="23" name="Picture 15" descr="http://www.clipartguide.com/_small/1552-0909-0815-43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clipartguide.com/_small/1552-0909-0815-4356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 t="6320" b="368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161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F0501">
        <w:rPr>
          <w:noProof/>
        </w:rPr>
        <w:pict>
          <v:shapetype id="_x0000_t144" coordsize="21600,21600" o:spt="144" adj="11796480" path="al10800,10800,10800,10800@2@14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@22;@19,@20;@21,@20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1026" type="#_x0000_t144" style="position:absolute;left:0;text-align:left;margin-left:81.1pt;margin-top:21.4pt;width:328.4pt;height:96.7pt;z-index:-251650048;mso-position-horizontal-relative:text;mso-position-vertical-relative:text;mso-width-relative:page;mso-height-relative:page" adj="-10413891" fillcolor="yellow" strokecolor="#002060">
            <v:shadow color="#868686"/>
            <v:textpath style="font-family:&quot;Georgia&quot;;font-size:12pt;font-weight:bold" fitshape="t" trim="t" string="All Aboard for&#10;&#10; &#10;C haracter Educatio n"/>
          </v:shape>
        </w:pict>
      </w:r>
    </w:p>
    <w:p w:rsidR="006D44E0" w:rsidRDefault="006D44E0" w:rsidP="00C0330E">
      <w:pPr>
        <w:jc w:val="center"/>
      </w:pPr>
    </w:p>
    <w:p w:rsidR="00C0330E" w:rsidRDefault="00C0330E" w:rsidP="00C0330E">
      <w:pPr>
        <w:pStyle w:val="ListParagraph"/>
      </w:pPr>
    </w:p>
    <w:p w:rsidR="00C0330E" w:rsidRDefault="00C0330E" w:rsidP="00C0330E">
      <w:pPr>
        <w:pStyle w:val="ListParagraph"/>
      </w:pPr>
    </w:p>
    <w:p w:rsidR="00C0330E" w:rsidRDefault="00C0330E" w:rsidP="00C0330E">
      <w:pPr>
        <w:pStyle w:val="ListParagraph"/>
      </w:pPr>
    </w:p>
    <w:p w:rsidR="0046709A" w:rsidRDefault="0046709A" w:rsidP="001E1F6D"/>
    <w:p w:rsidR="00C0330E" w:rsidRDefault="001F0501" w:rsidP="0046709A">
      <w:pPr>
        <w:pStyle w:val="ListParagraph"/>
        <w:ind w:left="0"/>
      </w:pPr>
      <w:r>
        <w:rPr>
          <w:noProof/>
        </w:rPr>
        <w:pict>
          <v:shapetype id="_x0000_t156" coordsize="21600,21600" o:spt="156" adj="2809,10800" path="m@25@0c@26@3@27@1@28@0m@21@4c@22@5@23@6@24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2 3"/>
              <v:f eqn="prod @8 4 3"/>
              <v:f eqn="prod @8 2 1"/>
              <v:f eqn="sum 21600 0 @9"/>
              <v:f eqn="sum 21600 0 @10"/>
              <v:f eqn="sum 21600 0 @11"/>
              <v:f eqn="prod #1 2 3"/>
              <v:f eqn="prod #1 4 3"/>
              <v:f eqn="prod #1 2 1"/>
              <v:f eqn="sum 21600 0 @15"/>
              <v:f eqn="sum 21600 0 @16"/>
              <v:f eqn="sum 21600 0 @17"/>
              <v:f eqn="if @7 @14 0"/>
              <v:f eqn="if @7 @13 @15"/>
              <v:f eqn="if @7 @12 @16"/>
              <v:f eqn="if @7 21600 @17"/>
              <v:f eqn="if @7 0 @20"/>
              <v:f eqn="if @7 @9 @19"/>
              <v:f eqn="if @7 @10 @18"/>
              <v:f eqn="if @7 @11 21600"/>
              <v:f eqn="sum @24 0 @21"/>
              <v:f eqn="sum @4 0 @0"/>
              <v:f eqn="max @21 @25"/>
              <v:f eqn="min @24 @28"/>
              <v:f eqn="prod @0 2 1"/>
              <v:f eqn="sum 21600 0 @33"/>
              <v:f eqn="mid @26 @27"/>
              <v:f eqn="mid @24 @28"/>
              <v:f eqn="mid @22 @23"/>
              <v:f eqn="mid @21 @25"/>
            </v:formulas>
            <v:path textpathok="t" o:connecttype="custom" o:connectlocs="@35,@0;@38,10800;@37,@4;@36,10800" o:connectangles="270,180,90,0"/>
            <v:textpath on="t" fitshape="t" xscale="t"/>
            <v:handles>
              <v:h position="topLeft,#0" yrange="0,4459"/>
              <v:h position="#1,bottomRight" xrange="8640,12960"/>
            </v:handles>
            <o:lock v:ext="edit" text="t" shapetype="t"/>
          </v:shapetype>
          <v:shape id="_x0000_s1027" type="#_x0000_t156" style="position:absolute;margin-left:-2.15pt;margin-top:1pt;width:76.5pt;height:31.4pt;z-index:251669504;mso-position-horizontal-relative:text;mso-position-vertical-relative:text;mso-width-relative:page;mso-height-relative:page" fillcolor="#341749" strokecolor="black [3213]">
            <v:fill color2="#099"/>
            <v:shadow on="t" color="silver" opacity="52429f" offset="3pt,3pt"/>
            <v:textpath style="font-family:&quot;Georgia&quot;;font-size:20pt;font-weight:bold;v-text-kern:t" trim="t" fitpath="t" xscale="f" string="Respect!"/>
          </v:shape>
        </w:pict>
      </w:r>
    </w:p>
    <w:p w:rsidR="00E4556C" w:rsidRPr="006B7128" w:rsidRDefault="00E4556C" w:rsidP="006B7128">
      <w:pPr>
        <w:rPr>
          <w:sz w:val="28"/>
          <w:szCs w:val="28"/>
        </w:rPr>
      </w:pPr>
    </w:p>
    <w:p w:rsidR="00E4556C" w:rsidRPr="00E4556C" w:rsidRDefault="00E4556C" w:rsidP="006D3F88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>Bear Hugs for Saving the Earth: Positive Activities that Encourage Respect for Our Earth</w:t>
      </w:r>
      <w:r w:rsidRPr="008D5854">
        <w:rPr>
          <w:sz w:val="28"/>
          <w:szCs w:val="28"/>
        </w:rPr>
        <w:t xml:space="preserve">; </w:t>
      </w:r>
      <w:proofErr w:type="spellStart"/>
      <w:r w:rsidR="008D5854" w:rsidRPr="008D5854">
        <w:rPr>
          <w:sz w:val="28"/>
          <w:szCs w:val="28"/>
        </w:rPr>
        <w:t>Claycomb</w:t>
      </w:r>
      <w:proofErr w:type="spellEnd"/>
      <w:r w:rsidR="008D5854" w:rsidRPr="008D5854">
        <w:rPr>
          <w:sz w:val="28"/>
          <w:szCs w:val="28"/>
        </w:rPr>
        <w:t>, Patty</w:t>
      </w:r>
      <w:r w:rsidRPr="008D5854">
        <w:rPr>
          <w:sz w:val="28"/>
          <w:szCs w:val="28"/>
        </w:rPr>
        <w:t xml:space="preserve"> (</w:t>
      </w:r>
      <w:r w:rsidRPr="00E4556C">
        <w:rPr>
          <w:sz w:val="28"/>
          <w:szCs w:val="28"/>
        </w:rPr>
        <w:t>activity book for teachers)</w:t>
      </w:r>
    </w:p>
    <w:p w:rsidR="00E4556C" w:rsidRPr="00E4556C" w:rsidRDefault="00E4556C" w:rsidP="00BB0D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>Everyone Matters: A First Look at Respect for Others;</w:t>
      </w:r>
      <w:r w:rsidRPr="00E4556C">
        <w:rPr>
          <w:sz w:val="28"/>
          <w:szCs w:val="28"/>
        </w:rPr>
        <w:t xml:space="preserve"> Thomas, Pat </w:t>
      </w:r>
    </w:p>
    <w:p w:rsidR="00E4556C" w:rsidRPr="00E4556C" w:rsidRDefault="00E4556C" w:rsidP="00BB0D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>I Am Respectful</w:t>
      </w:r>
      <w:r w:rsidRPr="00E4556C">
        <w:rPr>
          <w:sz w:val="28"/>
          <w:szCs w:val="28"/>
        </w:rPr>
        <w:t>; Salzmann, Mary Elizabeth</w:t>
      </w:r>
    </w:p>
    <w:p w:rsidR="00E4556C" w:rsidRPr="00E4556C" w:rsidRDefault="00E4556C" w:rsidP="00BB0D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>I Am Respectful</w:t>
      </w:r>
      <w:r w:rsidRPr="00E4556C">
        <w:rPr>
          <w:sz w:val="28"/>
          <w:szCs w:val="28"/>
        </w:rPr>
        <w:t xml:space="preserve">; </w:t>
      </w:r>
      <w:proofErr w:type="spellStart"/>
      <w:r w:rsidRPr="00E4556C">
        <w:rPr>
          <w:sz w:val="28"/>
          <w:szCs w:val="28"/>
        </w:rPr>
        <w:t>Schuette</w:t>
      </w:r>
      <w:proofErr w:type="spellEnd"/>
      <w:r w:rsidRPr="00E4556C">
        <w:rPr>
          <w:sz w:val="28"/>
          <w:szCs w:val="28"/>
        </w:rPr>
        <w:t>, Sarah L.</w:t>
      </w:r>
      <w:r w:rsidRPr="00E4556C">
        <w:rPr>
          <w:noProof/>
          <w:sz w:val="28"/>
          <w:szCs w:val="28"/>
        </w:rPr>
        <w:t xml:space="preserve"> </w:t>
      </w:r>
    </w:p>
    <w:p w:rsidR="00E4556C" w:rsidRPr="00E4556C" w:rsidRDefault="00E4556C" w:rsidP="00BB0D5A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>Now we know about . . . Good Manners</w:t>
      </w:r>
      <w:r w:rsidRPr="00E4556C">
        <w:rPr>
          <w:sz w:val="28"/>
          <w:szCs w:val="28"/>
        </w:rPr>
        <w:t>; Chancellor, Deborah</w:t>
      </w:r>
    </w:p>
    <w:p w:rsidR="00E4556C" w:rsidRPr="00E4556C" w:rsidRDefault="00E4556C" w:rsidP="00760E80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>Respecting Others</w:t>
      </w:r>
      <w:r w:rsidRPr="00E4556C">
        <w:rPr>
          <w:sz w:val="28"/>
          <w:szCs w:val="28"/>
        </w:rPr>
        <w:t xml:space="preserve">; Nelson, Robin </w:t>
      </w:r>
    </w:p>
    <w:p w:rsidR="005836F3" w:rsidRDefault="005836F3" w:rsidP="005836F3">
      <w:pPr>
        <w:pStyle w:val="ListParagraph"/>
        <w:ind w:left="1800"/>
      </w:pPr>
    </w:p>
    <w:p w:rsidR="005836F3" w:rsidRDefault="005836F3" w:rsidP="005836F3">
      <w:pPr>
        <w:pStyle w:val="ListParagraph"/>
        <w:ind w:left="1800"/>
      </w:pPr>
    </w:p>
    <w:p w:rsidR="006D44E0" w:rsidRDefault="001F0501" w:rsidP="005836F3">
      <w:pPr>
        <w:pStyle w:val="ListParagraph"/>
        <w:ind w:left="0"/>
        <w:jc w:val="both"/>
      </w:pPr>
      <w:r>
        <w:pict>
          <v:shape id="_x0000_i1025" type="#_x0000_t156" style="width:135pt;height:31.5pt" fillcolor="red" strokecolor="black [3213]">
            <v:fill color2="#099"/>
            <v:shadow on="t" color="silver" opacity="52429f" offset="3pt,3pt"/>
            <v:textpath style="font-family:&quot;Georgia&quot;;font-size:20pt;font-weight:bold;v-text-kern:t" trim="t" fitpath="t" xscale="f" string="Responsibility!"/>
          </v:shape>
        </w:pict>
      </w:r>
    </w:p>
    <w:p w:rsidR="00E4556C" w:rsidRPr="00E4556C" w:rsidRDefault="00E4556C" w:rsidP="006D3F88">
      <w:pPr>
        <w:pStyle w:val="ListParagraph"/>
        <w:numPr>
          <w:ilvl w:val="0"/>
          <w:numId w:val="3"/>
        </w:numPr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Acting Responsibly</w:t>
      </w:r>
      <w:r w:rsidRPr="00E4556C">
        <w:rPr>
          <w:sz w:val="28"/>
          <w:szCs w:val="28"/>
        </w:rPr>
        <w:t xml:space="preserve">; Parker, Victoria  </w:t>
      </w:r>
    </w:p>
    <w:p w:rsidR="00E4556C" w:rsidRPr="00E4556C" w:rsidRDefault="00E4556C" w:rsidP="00812E96">
      <w:pPr>
        <w:pStyle w:val="ListParagraph"/>
        <w:numPr>
          <w:ilvl w:val="0"/>
          <w:numId w:val="3"/>
        </w:numPr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 xml:space="preserve">I Am Responsible; </w:t>
      </w:r>
      <w:r w:rsidRPr="00E4556C">
        <w:rPr>
          <w:sz w:val="28"/>
          <w:szCs w:val="28"/>
        </w:rPr>
        <w:t>Salzmann, Mary Elizabeth</w:t>
      </w:r>
    </w:p>
    <w:p w:rsidR="00E4556C" w:rsidRPr="00E4556C" w:rsidRDefault="00E4556C" w:rsidP="005836F3">
      <w:pPr>
        <w:pStyle w:val="ListParagraph"/>
        <w:numPr>
          <w:ilvl w:val="0"/>
          <w:numId w:val="3"/>
        </w:numPr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I Am Responsible</w:t>
      </w:r>
      <w:r w:rsidRPr="00E4556C">
        <w:rPr>
          <w:sz w:val="28"/>
          <w:szCs w:val="28"/>
        </w:rPr>
        <w:t xml:space="preserve">; </w:t>
      </w:r>
      <w:proofErr w:type="spellStart"/>
      <w:r w:rsidRPr="00E4556C">
        <w:rPr>
          <w:sz w:val="28"/>
          <w:szCs w:val="28"/>
        </w:rPr>
        <w:t>Schuette</w:t>
      </w:r>
      <w:proofErr w:type="spellEnd"/>
      <w:r w:rsidRPr="00E4556C">
        <w:rPr>
          <w:sz w:val="28"/>
          <w:szCs w:val="28"/>
        </w:rPr>
        <w:t>, Sarah L.</w:t>
      </w:r>
    </w:p>
    <w:p w:rsidR="00E4556C" w:rsidRPr="00E4556C" w:rsidRDefault="00E4556C" w:rsidP="006D3F88">
      <w:pPr>
        <w:pStyle w:val="ListParagraph"/>
        <w:numPr>
          <w:ilvl w:val="0"/>
          <w:numId w:val="3"/>
        </w:numPr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Not Me!</w:t>
      </w:r>
      <w:r w:rsidRPr="00E4556C">
        <w:rPr>
          <w:sz w:val="28"/>
          <w:szCs w:val="28"/>
        </w:rPr>
        <w:t>; Killen</w:t>
      </w:r>
      <w:r w:rsidR="008D5854">
        <w:rPr>
          <w:sz w:val="28"/>
          <w:szCs w:val="28"/>
        </w:rPr>
        <w:t>,</w:t>
      </w:r>
      <w:r w:rsidRPr="00E4556C">
        <w:rPr>
          <w:sz w:val="28"/>
          <w:szCs w:val="28"/>
        </w:rPr>
        <w:t xml:space="preserve"> Nicola</w:t>
      </w:r>
    </w:p>
    <w:p w:rsidR="00E4556C" w:rsidRPr="00E4556C" w:rsidRDefault="00E4556C" w:rsidP="006D3F88">
      <w:pPr>
        <w:pStyle w:val="ListParagraph"/>
        <w:numPr>
          <w:ilvl w:val="0"/>
          <w:numId w:val="3"/>
        </w:numPr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Ping Pong Pig</w:t>
      </w:r>
      <w:r w:rsidRPr="00E4556C">
        <w:rPr>
          <w:sz w:val="28"/>
          <w:szCs w:val="28"/>
        </w:rPr>
        <w:t>; Church, Caroline Jayne</w:t>
      </w:r>
    </w:p>
    <w:p w:rsidR="00E4556C" w:rsidRPr="00E4556C" w:rsidRDefault="00E4556C" w:rsidP="005836F3">
      <w:pPr>
        <w:pStyle w:val="ListParagraph"/>
        <w:numPr>
          <w:ilvl w:val="0"/>
          <w:numId w:val="3"/>
        </w:numPr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The Child’s World of Responsibility</w:t>
      </w:r>
      <w:r w:rsidRPr="00E4556C">
        <w:rPr>
          <w:sz w:val="28"/>
          <w:szCs w:val="28"/>
        </w:rPr>
        <w:t>; Pemberton, Nanc</w:t>
      </w:r>
      <w:r w:rsidRPr="00E4556C">
        <w:rPr>
          <w:i/>
          <w:sz w:val="28"/>
          <w:szCs w:val="28"/>
        </w:rPr>
        <w:t xml:space="preserve">y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4556C" w:rsidRPr="00E4556C" w:rsidRDefault="00E4556C" w:rsidP="005836F3">
      <w:pPr>
        <w:pStyle w:val="ListParagraph"/>
        <w:numPr>
          <w:ilvl w:val="0"/>
          <w:numId w:val="3"/>
        </w:numPr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William and the Guinea Pig</w:t>
      </w:r>
      <w:r w:rsidRPr="00E4556C">
        <w:rPr>
          <w:sz w:val="28"/>
          <w:szCs w:val="28"/>
        </w:rPr>
        <w:t>; Gill, Rose (questions at the end)</w:t>
      </w:r>
    </w:p>
    <w:p w:rsidR="005836F3" w:rsidRPr="005836F3" w:rsidRDefault="005836F3" w:rsidP="005836F3">
      <w:pPr>
        <w:pStyle w:val="ListParagraph"/>
        <w:ind w:left="1800"/>
        <w:rPr>
          <w:i/>
        </w:rPr>
      </w:pPr>
    </w:p>
    <w:p w:rsidR="005836F3" w:rsidRPr="00812E96" w:rsidRDefault="005836F3" w:rsidP="005836F3">
      <w:pPr>
        <w:pStyle w:val="ListParagraph"/>
        <w:ind w:left="1800"/>
        <w:rPr>
          <w:i/>
        </w:rPr>
      </w:pPr>
    </w:p>
    <w:p w:rsidR="00812E96" w:rsidRPr="00812E96" w:rsidRDefault="001F0501" w:rsidP="005836F3">
      <w:pPr>
        <w:pStyle w:val="ListParagraph"/>
        <w:tabs>
          <w:tab w:val="left" w:pos="0"/>
        </w:tabs>
        <w:ind w:left="0"/>
        <w:rPr>
          <w:i/>
        </w:rPr>
      </w:pPr>
      <w:r>
        <w:rPr>
          <w:i/>
        </w:rPr>
        <w:pict>
          <v:shape id="_x0000_i1026" type="#_x0000_t156" style="width:81.75pt;height:31.5pt" fillcolor="#060" strokecolor="black [3213]">
            <v:fill color2="#099"/>
            <v:shadow on="t" color="silver" opacity="52429f" offset="3pt,3pt"/>
            <v:textpath style="font-family:&quot;Georgia&quot;;font-size:20pt;font-weight:bold;v-text-kern:t" trim="t" fitpath="t" xscale="f" string="Honesty!"/>
          </v:shape>
        </w:pict>
      </w:r>
    </w:p>
    <w:p w:rsidR="00812E96" w:rsidRPr="00E4556C" w:rsidRDefault="00812E96" w:rsidP="00812E9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>Sam Tells Stories</w:t>
      </w:r>
      <w:r w:rsidRPr="00E4556C">
        <w:rPr>
          <w:sz w:val="28"/>
          <w:szCs w:val="28"/>
        </w:rPr>
        <w:t xml:space="preserve">; </w:t>
      </w:r>
      <w:proofErr w:type="spellStart"/>
      <w:r w:rsidRPr="00E4556C">
        <w:rPr>
          <w:sz w:val="28"/>
          <w:szCs w:val="28"/>
        </w:rPr>
        <w:t>Robberecht</w:t>
      </w:r>
      <w:proofErr w:type="spellEnd"/>
      <w:r w:rsidRPr="00E4556C">
        <w:rPr>
          <w:sz w:val="28"/>
          <w:szCs w:val="28"/>
        </w:rPr>
        <w:t>, Thierry</w:t>
      </w:r>
      <w:r w:rsidR="003252BC" w:rsidRPr="00E4556C">
        <w:rPr>
          <w:sz w:val="28"/>
          <w:szCs w:val="28"/>
        </w:rPr>
        <w:t xml:space="preserve"> </w:t>
      </w:r>
    </w:p>
    <w:p w:rsidR="00812E96" w:rsidRPr="00E4556C" w:rsidRDefault="00812E96" w:rsidP="00812E9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>A Big Fat Enormous Lie</w:t>
      </w:r>
      <w:r w:rsidRPr="00E4556C">
        <w:rPr>
          <w:sz w:val="28"/>
          <w:szCs w:val="28"/>
        </w:rPr>
        <w:t xml:space="preserve">; </w:t>
      </w:r>
      <w:proofErr w:type="spellStart"/>
      <w:r w:rsidR="0017264F" w:rsidRPr="00E4556C">
        <w:rPr>
          <w:sz w:val="28"/>
          <w:szCs w:val="28"/>
        </w:rPr>
        <w:t>Sharmat</w:t>
      </w:r>
      <w:proofErr w:type="spellEnd"/>
      <w:r w:rsidR="0017264F" w:rsidRPr="00E4556C">
        <w:rPr>
          <w:sz w:val="28"/>
          <w:szCs w:val="28"/>
        </w:rPr>
        <w:t xml:space="preserve">, Marjorie </w:t>
      </w:r>
      <w:proofErr w:type="spellStart"/>
      <w:r w:rsidR="0017264F" w:rsidRPr="00E4556C">
        <w:rPr>
          <w:sz w:val="28"/>
          <w:szCs w:val="28"/>
        </w:rPr>
        <w:t>Weinman</w:t>
      </w:r>
      <w:proofErr w:type="spellEnd"/>
    </w:p>
    <w:p w:rsidR="0017264F" w:rsidRPr="00E4556C" w:rsidRDefault="0017264F" w:rsidP="00BB69C3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>Eli’s Lie-O-Meter: A Story about Telling the Truth</w:t>
      </w:r>
      <w:r w:rsidRPr="00E4556C">
        <w:rPr>
          <w:sz w:val="28"/>
          <w:szCs w:val="28"/>
        </w:rPr>
        <w:t xml:space="preserve">; </w:t>
      </w:r>
      <w:proofErr w:type="spellStart"/>
      <w:r w:rsidRPr="00E4556C">
        <w:rPr>
          <w:sz w:val="28"/>
          <w:szCs w:val="28"/>
        </w:rPr>
        <w:t>Levins</w:t>
      </w:r>
      <w:proofErr w:type="spellEnd"/>
      <w:r w:rsidRPr="00E4556C">
        <w:rPr>
          <w:sz w:val="28"/>
          <w:szCs w:val="28"/>
        </w:rPr>
        <w:t>, Sandra</w:t>
      </w:r>
    </w:p>
    <w:p w:rsidR="0017264F" w:rsidRPr="00E4556C" w:rsidRDefault="0017264F" w:rsidP="00812E9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>Franklin and the Bubble Gum</w:t>
      </w:r>
      <w:r w:rsidRPr="00E4556C">
        <w:rPr>
          <w:sz w:val="28"/>
          <w:szCs w:val="28"/>
        </w:rPr>
        <w:t>; Jennings, Sharon</w:t>
      </w:r>
    </w:p>
    <w:p w:rsidR="00A64646" w:rsidRPr="00E4556C" w:rsidRDefault="00A64646" w:rsidP="00812E9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>Harriet and the Garden</w:t>
      </w:r>
      <w:r w:rsidRPr="00E4556C">
        <w:rPr>
          <w:sz w:val="28"/>
          <w:szCs w:val="28"/>
        </w:rPr>
        <w:t>; Carlson, Nancy</w:t>
      </w:r>
    </w:p>
    <w:p w:rsidR="00A64646" w:rsidRPr="00E4556C" w:rsidRDefault="008D5854" w:rsidP="005836F3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i/>
          <w:sz w:val="28"/>
          <w:szCs w:val="28"/>
        </w:rPr>
        <w:t>Hello</w:t>
      </w:r>
      <w:r w:rsidR="00A64646" w:rsidRPr="00E4556C">
        <w:rPr>
          <w:i/>
          <w:sz w:val="28"/>
          <w:szCs w:val="28"/>
        </w:rPr>
        <w:t xml:space="preserve"> Good</w:t>
      </w:r>
      <w:r w:rsidR="00221EDE" w:rsidRPr="00E4556C">
        <w:rPr>
          <w:i/>
          <w:sz w:val="28"/>
          <w:szCs w:val="28"/>
        </w:rPr>
        <w:t>b</w:t>
      </w:r>
      <w:r w:rsidR="00A64646" w:rsidRPr="00E4556C">
        <w:rPr>
          <w:i/>
          <w:sz w:val="28"/>
          <w:szCs w:val="28"/>
        </w:rPr>
        <w:t>ye and a Very Little Lie;</w:t>
      </w:r>
      <w:r w:rsidR="00A64646" w:rsidRPr="00E4556C">
        <w:rPr>
          <w:sz w:val="28"/>
          <w:szCs w:val="28"/>
        </w:rPr>
        <w:t xml:space="preserve"> Jones, </w:t>
      </w:r>
      <w:proofErr w:type="spellStart"/>
      <w:r w:rsidR="00A64646" w:rsidRPr="00E4556C">
        <w:rPr>
          <w:sz w:val="28"/>
          <w:szCs w:val="28"/>
        </w:rPr>
        <w:t>Chistianne</w:t>
      </w:r>
      <w:proofErr w:type="spellEnd"/>
      <w:r w:rsidR="00A64646" w:rsidRPr="00E4556C">
        <w:rPr>
          <w:sz w:val="28"/>
          <w:szCs w:val="28"/>
        </w:rPr>
        <w:t xml:space="preserve"> </w:t>
      </w:r>
    </w:p>
    <w:p w:rsidR="00A64646" w:rsidRPr="00E4556C" w:rsidRDefault="00A64646" w:rsidP="00A6464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>Ruthie and the Not So Teeny Tiny Lie</w:t>
      </w:r>
      <w:r w:rsidRPr="00E4556C">
        <w:rPr>
          <w:sz w:val="28"/>
          <w:szCs w:val="28"/>
        </w:rPr>
        <w:t>; Rankin, Laura</w:t>
      </w:r>
    </w:p>
    <w:p w:rsidR="00A64646" w:rsidRPr="00E4556C" w:rsidRDefault="00A64646" w:rsidP="00A64646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>The Show-and-Tell Lion</w:t>
      </w:r>
      <w:r w:rsidRPr="00E4556C">
        <w:rPr>
          <w:sz w:val="28"/>
          <w:szCs w:val="28"/>
        </w:rPr>
        <w:t xml:space="preserve">; </w:t>
      </w:r>
      <w:r w:rsidR="00783040" w:rsidRPr="00E4556C">
        <w:rPr>
          <w:sz w:val="28"/>
          <w:szCs w:val="28"/>
        </w:rPr>
        <w:t>Abercrombie</w:t>
      </w:r>
      <w:r w:rsidRPr="00E4556C">
        <w:rPr>
          <w:sz w:val="28"/>
          <w:szCs w:val="28"/>
        </w:rPr>
        <w:t>, Barbara</w:t>
      </w:r>
      <w:r w:rsidR="00664AA2" w:rsidRPr="00E4556C">
        <w:rPr>
          <w:sz w:val="28"/>
          <w:szCs w:val="28"/>
        </w:rPr>
        <w:t xml:space="preserve"> </w:t>
      </w:r>
    </w:p>
    <w:p w:rsidR="00FF5757" w:rsidRDefault="00FF5757" w:rsidP="00FF5757">
      <w:pPr>
        <w:pStyle w:val="ListParagraph"/>
        <w:ind w:left="1800"/>
        <w:rPr>
          <w:i/>
        </w:rPr>
      </w:pPr>
    </w:p>
    <w:p w:rsidR="00FF5757" w:rsidRDefault="00FF5757" w:rsidP="00FF5757">
      <w:pPr>
        <w:pStyle w:val="ListParagraph"/>
        <w:ind w:left="1800"/>
        <w:rPr>
          <w:i/>
        </w:rPr>
      </w:pPr>
    </w:p>
    <w:p w:rsidR="00FF5757" w:rsidRDefault="001F0501" w:rsidP="005836F3">
      <w:pPr>
        <w:pStyle w:val="ListParagraph"/>
        <w:ind w:left="-360"/>
        <w:rPr>
          <w:i/>
        </w:rPr>
      </w:pPr>
      <w:r>
        <w:rPr>
          <w:i/>
        </w:rPr>
        <w:pict>
          <v:shape id="_x0000_i1027" type="#_x0000_t156" style="width:150pt;height:31.5pt" fillcolor="#002060" strokecolor="black [3213]">
            <v:fill color2="#099"/>
            <v:shadow on="t" color="silver" opacity="52429f" offset="3pt,3pt"/>
            <v:textpath style="font-family:&quot;Times New Roman&quot;;font-size:20pt;font-weight:bold;v-text-kern:t" trim="t" fitpath="t" xscale="f" string="Caring or Helpful!"/>
          </v:shape>
        </w:pict>
      </w:r>
    </w:p>
    <w:p w:rsidR="00241EC0" w:rsidRPr="00E4556C" w:rsidRDefault="00664AA2" w:rsidP="00E4556C">
      <w:pPr>
        <w:pStyle w:val="ListParagraph"/>
        <w:numPr>
          <w:ilvl w:val="0"/>
          <w:numId w:val="4"/>
        </w:numPr>
        <w:rPr>
          <w:sz w:val="28"/>
          <w:szCs w:val="28"/>
        </w:rPr>
      </w:pPr>
      <w:r w:rsidRPr="00E4556C">
        <w:rPr>
          <w:i/>
          <w:sz w:val="28"/>
          <w:szCs w:val="28"/>
        </w:rPr>
        <w:t xml:space="preserve">The Child’s World of </w:t>
      </w:r>
      <w:r w:rsidR="00241EC0" w:rsidRPr="00E4556C">
        <w:rPr>
          <w:i/>
          <w:sz w:val="28"/>
          <w:szCs w:val="28"/>
        </w:rPr>
        <w:t>Caring</w:t>
      </w:r>
      <w:r w:rsidR="00241EC0" w:rsidRPr="00E4556C">
        <w:rPr>
          <w:sz w:val="28"/>
          <w:szCs w:val="28"/>
        </w:rPr>
        <w:t xml:space="preserve">; </w:t>
      </w:r>
      <w:proofErr w:type="spellStart"/>
      <w:r w:rsidRPr="00E4556C">
        <w:rPr>
          <w:sz w:val="28"/>
          <w:szCs w:val="28"/>
        </w:rPr>
        <w:t>Moncure</w:t>
      </w:r>
      <w:proofErr w:type="spellEnd"/>
      <w:r w:rsidRPr="00E4556C">
        <w:rPr>
          <w:sz w:val="28"/>
          <w:szCs w:val="28"/>
        </w:rPr>
        <w:t xml:space="preserve">, </w:t>
      </w:r>
      <w:r w:rsidR="00241EC0" w:rsidRPr="00E4556C">
        <w:rPr>
          <w:sz w:val="28"/>
          <w:szCs w:val="28"/>
        </w:rPr>
        <w:t>Jane Belk</w:t>
      </w:r>
    </w:p>
    <w:p w:rsidR="00241EC0" w:rsidRPr="00E4556C" w:rsidRDefault="004757C5" w:rsidP="00E4556C">
      <w:pPr>
        <w:pStyle w:val="ListParagraph"/>
        <w:numPr>
          <w:ilvl w:val="0"/>
          <w:numId w:val="5"/>
        </w:numPr>
        <w:ind w:left="108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 xml:space="preserve"> </w:t>
      </w:r>
      <w:r w:rsidR="00241EC0" w:rsidRPr="00E4556C">
        <w:rPr>
          <w:i/>
          <w:sz w:val="28"/>
          <w:szCs w:val="28"/>
        </w:rPr>
        <w:t>Caring: A Book about Caring</w:t>
      </w:r>
      <w:r w:rsidR="00241EC0" w:rsidRPr="00E4556C">
        <w:rPr>
          <w:sz w:val="28"/>
          <w:szCs w:val="28"/>
        </w:rPr>
        <w:t>; Small, Mary</w:t>
      </w:r>
    </w:p>
    <w:p w:rsidR="00241EC0" w:rsidRPr="00E4556C" w:rsidRDefault="00241EC0" w:rsidP="00E4556C">
      <w:pPr>
        <w:pStyle w:val="ListParagraph"/>
        <w:numPr>
          <w:ilvl w:val="0"/>
          <w:numId w:val="5"/>
        </w:numPr>
        <w:ind w:left="108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Emily’s Sharing and Caring Book</w:t>
      </w:r>
      <w:r w:rsidRPr="00E4556C">
        <w:rPr>
          <w:sz w:val="28"/>
          <w:szCs w:val="28"/>
        </w:rPr>
        <w:t xml:space="preserve">; </w:t>
      </w:r>
      <w:proofErr w:type="spellStart"/>
      <w:r w:rsidRPr="00E4556C">
        <w:rPr>
          <w:sz w:val="28"/>
          <w:szCs w:val="28"/>
        </w:rPr>
        <w:t>Senning</w:t>
      </w:r>
      <w:proofErr w:type="spellEnd"/>
      <w:r w:rsidRPr="00E4556C">
        <w:rPr>
          <w:sz w:val="28"/>
          <w:szCs w:val="28"/>
        </w:rPr>
        <w:t>, Cindy Post</w:t>
      </w:r>
    </w:p>
    <w:p w:rsidR="00E4556C" w:rsidRPr="00E4556C" w:rsidRDefault="00D9590B" w:rsidP="00E4556C">
      <w:pPr>
        <w:pStyle w:val="ListParagraph"/>
        <w:numPr>
          <w:ilvl w:val="0"/>
          <w:numId w:val="5"/>
        </w:numPr>
        <w:ind w:left="1080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4581525</wp:posOffset>
            </wp:positionH>
            <wp:positionV relativeFrom="paragraph">
              <wp:posOffset>156845</wp:posOffset>
            </wp:positionV>
            <wp:extent cx="1514475" cy="977900"/>
            <wp:effectExtent l="19050" t="0" r="9525" b="0"/>
            <wp:wrapNone/>
            <wp:docPr id="2" name="Picture 1" descr="http://georgeberlin.files.wordpress.com/2009/05/box-car.jpg?w=600&amp;h=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georgeberlin.files.wordpress.com/2009/05/box-car.jpg?w=600&amp;h=38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97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41EC0" w:rsidRPr="00E4556C">
        <w:rPr>
          <w:i/>
          <w:sz w:val="28"/>
          <w:szCs w:val="28"/>
        </w:rPr>
        <w:t>I am Caring</w:t>
      </w:r>
      <w:r w:rsidR="00241EC0" w:rsidRPr="00E4556C">
        <w:rPr>
          <w:sz w:val="28"/>
          <w:szCs w:val="28"/>
        </w:rPr>
        <w:t>; Salzman</w:t>
      </w:r>
      <w:r w:rsidR="00221EDE" w:rsidRPr="00E4556C">
        <w:rPr>
          <w:sz w:val="28"/>
          <w:szCs w:val="28"/>
        </w:rPr>
        <w:t>n</w:t>
      </w:r>
      <w:r w:rsidR="00241EC0" w:rsidRPr="00E4556C">
        <w:rPr>
          <w:sz w:val="28"/>
          <w:szCs w:val="28"/>
        </w:rPr>
        <w:t>, Mary Elizabeth</w:t>
      </w:r>
    </w:p>
    <w:p w:rsidR="00241EC0" w:rsidRPr="00E4556C" w:rsidRDefault="00241EC0" w:rsidP="00E4556C">
      <w:pPr>
        <w:pStyle w:val="ListParagraph"/>
        <w:numPr>
          <w:ilvl w:val="0"/>
          <w:numId w:val="5"/>
        </w:numPr>
        <w:ind w:left="108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When I Care About Others</w:t>
      </w:r>
      <w:r w:rsidRPr="00E4556C">
        <w:rPr>
          <w:sz w:val="28"/>
          <w:szCs w:val="28"/>
        </w:rPr>
        <w:t xml:space="preserve">; Spelman, </w:t>
      </w:r>
      <w:proofErr w:type="spellStart"/>
      <w:r w:rsidRPr="00E4556C">
        <w:rPr>
          <w:sz w:val="28"/>
          <w:szCs w:val="28"/>
        </w:rPr>
        <w:t>Corneli</w:t>
      </w:r>
      <w:proofErr w:type="spellEnd"/>
      <w:r w:rsidRPr="00E4556C">
        <w:rPr>
          <w:sz w:val="28"/>
          <w:szCs w:val="28"/>
        </w:rPr>
        <w:t xml:space="preserve"> Maude</w:t>
      </w:r>
    </w:p>
    <w:p w:rsidR="00A55E03" w:rsidRPr="00E4556C" w:rsidRDefault="00A07491" w:rsidP="0040745A">
      <w:pPr>
        <w:tabs>
          <w:tab w:val="left" w:pos="2700"/>
        </w:tabs>
        <w:ind w:left="1080"/>
        <w:rPr>
          <w:sz w:val="28"/>
          <w:szCs w:val="28"/>
        </w:rPr>
      </w:pPr>
      <w:r w:rsidRPr="00E4556C">
        <w:rPr>
          <w:sz w:val="28"/>
          <w:szCs w:val="28"/>
        </w:rPr>
        <w:tab/>
      </w:r>
    </w:p>
    <w:p w:rsidR="008D5854" w:rsidRPr="008D5854" w:rsidRDefault="00A55E03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8D5854">
        <w:rPr>
          <w:i/>
          <w:sz w:val="28"/>
          <w:szCs w:val="28"/>
        </w:rPr>
        <w:t xml:space="preserve">Arthur Helps Out; </w:t>
      </w:r>
      <w:r w:rsidRPr="008D5854">
        <w:rPr>
          <w:sz w:val="28"/>
          <w:szCs w:val="28"/>
        </w:rPr>
        <w:t xml:space="preserve">Brown, Marc </w:t>
      </w:r>
    </w:p>
    <w:p w:rsidR="00A55E03" w:rsidRPr="008D5854" w:rsidRDefault="00A55E03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8D5854">
        <w:rPr>
          <w:i/>
          <w:sz w:val="28"/>
          <w:szCs w:val="28"/>
        </w:rPr>
        <w:t>Bobbie Dazzler</w:t>
      </w:r>
      <w:r w:rsidRPr="008D5854">
        <w:rPr>
          <w:sz w:val="28"/>
          <w:szCs w:val="28"/>
        </w:rPr>
        <w:t>; Wild, Margaret</w:t>
      </w:r>
    </w:p>
    <w:p w:rsidR="00A55E03" w:rsidRPr="00E4556C" w:rsidRDefault="00A55E03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A Busy Week</w:t>
      </w:r>
      <w:r w:rsidRPr="00E4556C">
        <w:rPr>
          <w:sz w:val="28"/>
          <w:szCs w:val="28"/>
        </w:rPr>
        <w:t>; Graves, Sue</w:t>
      </w:r>
    </w:p>
    <w:p w:rsidR="00A55E03" w:rsidRPr="00E4556C" w:rsidRDefault="003F6AF5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proofErr w:type="spellStart"/>
      <w:r w:rsidRPr="00E4556C">
        <w:rPr>
          <w:i/>
          <w:sz w:val="28"/>
          <w:szCs w:val="28"/>
        </w:rPr>
        <w:t>Busy</w:t>
      </w:r>
      <w:r w:rsidR="00783040" w:rsidRPr="00E4556C">
        <w:rPr>
          <w:i/>
          <w:sz w:val="28"/>
          <w:szCs w:val="28"/>
        </w:rPr>
        <w:t>town</w:t>
      </w:r>
      <w:proofErr w:type="spellEnd"/>
      <w:r w:rsidR="00A55E03" w:rsidRPr="00E4556C">
        <w:rPr>
          <w:i/>
          <w:sz w:val="28"/>
          <w:szCs w:val="28"/>
        </w:rPr>
        <w:t xml:space="preserve"> Race Day</w:t>
      </w:r>
      <w:r w:rsidR="00A55E03" w:rsidRPr="00E4556C">
        <w:rPr>
          <w:sz w:val="28"/>
          <w:szCs w:val="28"/>
        </w:rPr>
        <w:t xml:space="preserve">; </w:t>
      </w:r>
      <w:proofErr w:type="spellStart"/>
      <w:r w:rsidR="00A55E03" w:rsidRPr="00E4556C">
        <w:rPr>
          <w:sz w:val="28"/>
          <w:szCs w:val="28"/>
        </w:rPr>
        <w:t>Scarry</w:t>
      </w:r>
      <w:proofErr w:type="spellEnd"/>
      <w:r w:rsidR="00A55E03" w:rsidRPr="00E4556C">
        <w:rPr>
          <w:sz w:val="28"/>
          <w:szCs w:val="28"/>
        </w:rPr>
        <w:t xml:space="preserve"> Richard</w:t>
      </w:r>
    </w:p>
    <w:p w:rsidR="00A55E03" w:rsidRPr="00E4556C" w:rsidRDefault="00E4556C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Can I </w:t>
      </w:r>
      <w:r w:rsidR="00A55E03" w:rsidRPr="00E4556C">
        <w:rPr>
          <w:i/>
          <w:sz w:val="28"/>
          <w:szCs w:val="28"/>
        </w:rPr>
        <w:t>Help</w:t>
      </w:r>
      <w:r w:rsidR="00A55E03" w:rsidRPr="00E4556C">
        <w:rPr>
          <w:sz w:val="28"/>
          <w:szCs w:val="28"/>
        </w:rPr>
        <w:t>?; Rockwell, Ann F.</w:t>
      </w:r>
    </w:p>
    <w:p w:rsidR="00A55E03" w:rsidRPr="006B7128" w:rsidRDefault="00A55E03" w:rsidP="006B7128">
      <w:pPr>
        <w:pStyle w:val="ListParagraph"/>
        <w:numPr>
          <w:ilvl w:val="0"/>
          <w:numId w:val="5"/>
        </w:numPr>
        <w:ind w:firstLine="0"/>
        <w:rPr>
          <w:i/>
          <w:sz w:val="28"/>
          <w:szCs w:val="28"/>
        </w:rPr>
      </w:pPr>
      <w:r w:rsidRPr="006B7128">
        <w:rPr>
          <w:i/>
          <w:sz w:val="28"/>
          <w:szCs w:val="28"/>
        </w:rPr>
        <w:t>Can I Help</w:t>
      </w:r>
      <w:r w:rsidRPr="006B7128">
        <w:rPr>
          <w:sz w:val="28"/>
          <w:szCs w:val="28"/>
        </w:rPr>
        <w:t xml:space="preserve">?; </w:t>
      </w:r>
      <w:proofErr w:type="spellStart"/>
      <w:r w:rsidRPr="006B7128">
        <w:rPr>
          <w:sz w:val="28"/>
          <w:szCs w:val="28"/>
        </w:rPr>
        <w:t>Janovitz</w:t>
      </w:r>
      <w:proofErr w:type="spellEnd"/>
      <w:r w:rsidRPr="006B7128">
        <w:rPr>
          <w:sz w:val="28"/>
          <w:szCs w:val="28"/>
        </w:rPr>
        <w:t>, Marilyn</w:t>
      </w:r>
    </w:p>
    <w:p w:rsidR="00A55E03" w:rsidRPr="00E4556C" w:rsidRDefault="00D9590B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-467360</wp:posOffset>
            </wp:positionH>
            <wp:positionV relativeFrom="paragraph">
              <wp:posOffset>149225</wp:posOffset>
            </wp:positionV>
            <wp:extent cx="1571625" cy="1014730"/>
            <wp:effectExtent l="19050" t="0" r="9525" b="0"/>
            <wp:wrapNone/>
            <wp:docPr id="1" name="Picture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0147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55E03" w:rsidRPr="00E4556C">
        <w:rPr>
          <w:i/>
          <w:sz w:val="28"/>
          <w:szCs w:val="28"/>
        </w:rPr>
        <w:t>Can’t Don’t Won’t</w:t>
      </w:r>
      <w:r w:rsidR="00A55E03" w:rsidRPr="00E4556C">
        <w:rPr>
          <w:sz w:val="28"/>
          <w:szCs w:val="28"/>
        </w:rPr>
        <w:t xml:space="preserve">; </w:t>
      </w:r>
      <w:r w:rsidR="00A55E03" w:rsidRPr="00E4556C">
        <w:rPr>
          <w:i/>
          <w:sz w:val="28"/>
          <w:szCs w:val="28"/>
        </w:rPr>
        <w:t xml:space="preserve"> </w:t>
      </w:r>
      <w:r w:rsidR="00A55E03" w:rsidRPr="00E4556C">
        <w:rPr>
          <w:sz w:val="28"/>
          <w:szCs w:val="28"/>
        </w:rPr>
        <w:t>Davies, Gill</w:t>
      </w:r>
      <w:r w:rsidR="00CA1FFA" w:rsidRPr="00E4556C">
        <w:rPr>
          <w:sz w:val="28"/>
          <w:szCs w:val="28"/>
        </w:rPr>
        <w:t xml:space="preserve"> </w:t>
      </w:r>
    </w:p>
    <w:p w:rsidR="00A55E03" w:rsidRPr="00E4556C" w:rsidRDefault="00A55E03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Dewey Doo</w:t>
      </w:r>
      <w:r w:rsidRPr="00E4556C">
        <w:rPr>
          <w:sz w:val="28"/>
          <w:szCs w:val="28"/>
        </w:rPr>
        <w:t>-</w:t>
      </w:r>
      <w:r w:rsidRPr="00E4556C">
        <w:rPr>
          <w:i/>
          <w:sz w:val="28"/>
          <w:szCs w:val="28"/>
        </w:rPr>
        <w:t>It Feeds a Friend</w:t>
      </w:r>
      <w:r w:rsidRPr="00E4556C">
        <w:rPr>
          <w:sz w:val="28"/>
          <w:szCs w:val="28"/>
        </w:rPr>
        <w:t xml:space="preserve">; Wenger, </w:t>
      </w:r>
      <w:proofErr w:type="spellStart"/>
      <w:r w:rsidRPr="00E4556C">
        <w:rPr>
          <w:sz w:val="28"/>
          <w:szCs w:val="28"/>
        </w:rPr>
        <w:t>Brahm</w:t>
      </w:r>
      <w:proofErr w:type="spellEnd"/>
    </w:p>
    <w:p w:rsidR="00A55E03" w:rsidRPr="00E4556C" w:rsidRDefault="00202F96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Duck in the Truck</w:t>
      </w:r>
      <w:r w:rsidRPr="00E4556C">
        <w:rPr>
          <w:sz w:val="28"/>
          <w:szCs w:val="28"/>
        </w:rPr>
        <w:t xml:space="preserve">; </w:t>
      </w:r>
      <w:proofErr w:type="spellStart"/>
      <w:r w:rsidRPr="00E4556C">
        <w:rPr>
          <w:sz w:val="28"/>
          <w:szCs w:val="28"/>
        </w:rPr>
        <w:t>Alborough</w:t>
      </w:r>
      <w:proofErr w:type="spellEnd"/>
      <w:r w:rsidRPr="00E4556C">
        <w:rPr>
          <w:sz w:val="28"/>
          <w:szCs w:val="28"/>
        </w:rPr>
        <w:t xml:space="preserve">, </w:t>
      </w:r>
      <w:proofErr w:type="spellStart"/>
      <w:r w:rsidRPr="00E4556C">
        <w:rPr>
          <w:sz w:val="28"/>
          <w:szCs w:val="28"/>
        </w:rPr>
        <w:t>Jez</w:t>
      </w:r>
      <w:proofErr w:type="spellEnd"/>
    </w:p>
    <w:p w:rsidR="00202F96" w:rsidRPr="00E4556C" w:rsidRDefault="00202F96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Ducks in a Row</w:t>
      </w:r>
      <w:r w:rsidRPr="00E4556C">
        <w:rPr>
          <w:sz w:val="28"/>
          <w:szCs w:val="28"/>
        </w:rPr>
        <w:t>; Haskins, Lori</w:t>
      </w:r>
    </w:p>
    <w:p w:rsidR="00202F96" w:rsidRPr="00E4556C" w:rsidRDefault="00202F96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Giddy Up, Cowgirl</w:t>
      </w:r>
      <w:r w:rsidRPr="00E4556C">
        <w:rPr>
          <w:sz w:val="28"/>
          <w:szCs w:val="28"/>
        </w:rPr>
        <w:t xml:space="preserve">; </w:t>
      </w:r>
      <w:proofErr w:type="spellStart"/>
      <w:r w:rsidRPr="00E4556C">
        <w:rPr>
          <w:sz w:val="28"/>
          <w:szCs w:val="28"/>
        </w:rPr>
        <w:t>Krosoczk</w:t>
      </w:r>
      <w:r w:rsidR="008D5854">
        <w:rPr>
          <w:sz w:val="28"/>
          <w:szCs w:val="28"/>
        </w:rPr>
        <w:t>a</w:t>
      </w:r>
      <w:proofErr w:type="spellEnd"/>
      <w:r w:rsidRPr="00E4556C">
        <w:rPr>
          <w:sz w:val="28"/>
          <w:szCs w:val="28"/>
        </w:rPr>
        <w:t>, Jarrett</w:t>
      </w:r>
      <w:r w:rsidR="008D5854">
        <w:rPr>
          <w:sz w:val="28"/>
          <w:szCs w:val="28"/>
        </w:rPr>
        <w:t xml:space="preserve"> J.</w:t>
      </w:r>
    </w:p>
    <w:p w:rsidR="00202F96" w:rsidRPr="00E4556C" w:rsidRDefault="00202F96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Good Job, Little Bear</w:t>
      </w:r>
      <w:r w:rsidRPr="00E4556C">
        <w:rPr>
          <w:sz w:val="28"/>
          <w:szCs w:val="28"/>
        </w:rPr>
        <w:t>; Waddell, Martin</w:t>
      </w:r>
    </w:p>
    <w:p w:rsidR="00202F96" w:rsidRPr="00E4556C" w:rsidRDefault="00202F96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Helping;</w:t>
      </w:r>
      <w:r w:rsidRPr="00E4556C">
        <w:rPr>
          <w:sz w:val="28"/>
          <w:szCs w:val="28"/>
        </w:rPr>
        <w:t xml:space="preserve"> Hughes, Shirley</w:t>
      </w:r>
    </w:p>
    <w:p w:rsidR="00202F96" w:rsidRPr="00E4556C" w:rsidRDefault="00202F96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Herman the Helper</w:t>
      </w:r>
      <w:r w:rsidRPr="00E4556C">
        <w:rPr>
          <w:sz w:val="28"/>
          <w:szCs w:val="28"/>
        </w:rPr>
        <w:t>; Kraus, Robert</w:t>
      </w:r>
    </w:p>
    <w:p w:rsidR="00202F96" w:rsidRPr="00E4556C" w:rsidRDefault="00202F96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I can do it</w:t>
      </w:r>
      <w:r w:rsidRPr="00E4556C">
        <w:rPr>
          <w:sz w:val="28"/>
          <w:szCs w:val="28"/>
        </w:rPr>
        <w:t xml:space="preserve">! </w:t>
      </w:r>
      <w:proofErr w:type="spellStart"/>
      <w:r w:rsidR="00E24301" w:rsidRPr="00E4556C">
        <w:rPr>
          <w:sz w:val="28"/>
          <w:szCs w:val="28"/>
        </w:rPr>
        <w:t>Szekeres</w:t>
      </w:r>
      <w:proofErr w:type="spellEnd"/>
      <w:r w:rsidR="00E24301" w:rsidRPr="00E4556C">
        <w:rPr>
          <w:sz w:val="28"/>
          <w:szCs w:val="28"/>
        </w:rPr>
        <w:t xml:space="preserve">, </w:t>
      </w:r>
      <w:proofErr w:type="spellStart"/>
      <w:r w:rsidR="00E24301" w:rsidRPr="00E4556C">
        <w:rPr>
          <w:sz w:val="28"/>
          <w:szCs w:val="28"/>
        </w:rPr>
        <w:t>Cyndy</w:t>
      </w:r>
      <w:proofErr w:type="spellEnd"/>
      <w:r w:rsidR="00664AA2" w:rsidRPr="00E4556C">
        <w:rPr>
          <w:sz w:val="28"/>
          <w:szCs w:val="28"/>
        </w:rPr>
        <w:t xml:space="preserve"> </w:t>
      </w:r>
    </w:p>
    <w:p w:rsidR="00202F96" w:rsidRPr="00E4556C" w:rsidRDefault="00202F96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I can Help</w:t>
      </w:r>
      <w:r w:rsidRPr="00E4556C">
        <w:rPr>
          <w:sz w:val="28"/>
          <w:szCs w:val="28"/>
        </w:rPr>
        <w:t>; Costello, David</w:t>
      </w:r>
      <w:r w:rsidR="008D5854">
        <w:rPr>
          <w:sz w:val="28"/>
          <w:szCs w:val="28"/>
        </w:rPr>
        <w:t xml:space="preserve"> Hyde</w:t>
      </w:r>
    </w:p>
    <w:p w:rsidR="00202F96" w:rsidRPr="00E4556C" w:rsidRDefault="00202F96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The Little Engine that Could</w:t>
      </w:r>
      <w:r w:rsidRPr="00E4556C">
        <w:rPr>
          <w:sz w:val="28"/>
          <w:szCs w:val="28"/>
        </w:rPr>
        <w:t xml:space="preserve">; Piper, </w:t>
      </w:r>
      <w:proofErr w:type="spellStart"/>
      <w:r w:rsidRPr="00E4556C">
        <w:rPr>
          <w:sz w:val="28"/>
          <w:szCs w:val="28"/>
        </w:rPr>
        <w:t>Watty</w:t>
      </w:r>
      <w:proofErr w:type="spellEnd"/>
    </w:p>
    <w:p w:rsidR="00202F96" w:rsidRPr="00E4556C" w:rsidRDefault="00202F96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proofErr w:type="spellStart"/>
      <w:r w:rsidRPr="00E4556C">
        <w:rPr>
          <w:i/>
          <w:sz w:val="28"/>
          <w:szCs w:val="28"/>
        </w:rPr>
        <w:t>Milly</w:t>
      </w:r>
      <w:proofErr w:type="spellEnd"/>
      <w:r w:rsidRPr="00E4556C">
        <w:rPr>
          <w:i/>
          <w:sz w:val="28"/>
          <w:szCs w:val="28"/>
        </w:rPr>
        <w:t>, Molly, and the Sunhat</w:t>
      </w:r>
      <w:r w:rsidRPr="00E4556C">
        <w:rPr>
          <w:sz w:val="28"/>
          <w:szCs w:val="28"/>
        </w:rPr>
        <w:t xml:space="preserve">; </w:t>
      </w:r>
      <w:proofErr w:type="spellStart"/>
      <w:r w:rsidRPr="00E4556C">
        <w:rPr>
          <w:sz w:val="28"/>
          <w:szCs w:val="28"/>
        </w:rPr>
        <w:t>Pittar</w:t>
      </w:r>
      <w:proofErr w:type="spellEnd"/>
      <w:r w:rsidRPr="00E4556C">
        <w:rPr>
          <w:sz w:val="28"/>
          <w:szCs w:val="28"/>
        </w:rPr>
        <w:t>, Gill</w:t>
      </w:r>
    </w:p>
    <w:p w:rsidR="00981145" w:rsidRPr="00E4556C" w:rsidRDefault="00202F96" w:rsidP="0040745A">
      <w:pPr>
        <w:pStyle w:val="ListParagraph"/>
        <w:numPr>
          <w:ilvl w:val="0"/>
          <w:numId w:val="5"/>
        </w:numPr>
        <w:ind w:left="2160"/>
        <w:rPr>
          <w:i/>
          <w:sz w:val="28"/>
          <w:szCs w:val="28"/>
        </w:rPr>
      </w:pPr>
      <w:r w:rsidRPr="00E4556C">
        <w:rPr>
          <w:i/>
          <w:sz w:val="28"/>
          <w:szCs w:val="28"/>
        </w:rPr>
        <w:t>A Really Good Snowman</w:t>
      </w:r>
      <w:r w:rsidRPr="00E4556C">
        <w:rPr>
          <w:sz w:val="28"/>
          <w:szCs w:val="28"/>
        </w:rPr>
        <w:t xml:space="preserve">; </w:t>
      </w:r>
      <w:r w:rsidR="00461FCF">
        <w:rPr>
          <w:sz w:val="28"/>
          <w:szCs w:val="28"/>
        </w:rPr>
        <w:t>Mahoney, Daniel</w:t>
      </w:r>
      <w:r w:rsidRPr="00461FCF">
        <w:rPr>
          <w:sz w:val="28"/>
          <w:szCs w:val="28"/>
        </w:rPr>
        <w:t xml:space="preserve"> J</w:t>
      </w:r>
      <w:r w:rsidR="00461FCF">
        <w:rPr>
          <w:sz w:val="28"/>
          <w:szCs w:val="28"/>
        </w:rPr>
        <w:t>.</w:t>
      </w:r>
    </w:p>
    <w:p w:rsidR="0046709A" w:rsidRPr="00981145" w:rsidRDefault="00202F96" w:rsidP="0040745A">
      <w:pPr>
        <w:pStyle w:val="ListParagraph"/>
        <w:numPr>
          <w:ilvl w:val="0"/>
          <w:numId w:val="5"/>
        </w:numPr>
        <w:ind w:left="2160"/>
        <w:rPr>
          <w:i/>
        </w:rPr>
      </w:pPr>
      <w:r w:rsidRPr="00E4556C">
        <w:rPr>
          <w:i/>
          <w:sz w:val="28"/>
          <w:szCs w:val="28"/>
        </w:rPr>
        <w:t>W</w:t>
      </w:r>
      <w:r w:rsidR="008D5854">
        <w:rPr>
          <w:i/>
          <w:sz w:val="28"/>
          <w:szCs w:val="28"/>
        </w:rPr>
        <w:t>hat do I Bring? The Sound of “BR</w:t>
      </w:r>
      <w:r w:rsidR="00BF5A5E" w:rsidRPr="00E4556C">
        <w:rPr>
          <w:i/>
          <w:sz w:val="28"/>
          <w:szCs w:val="28"/>
        </w:rPr>
        <w:t>”</w:t>
      </w:r>
      <w:r w:rsidRPr="00E4556C">
        <w:rPr>
          <w:i/>
          <w:sz w:val="28"/>
          <w:szCs w:val="28"/>
        </w:rPr>
        <w:t>;</w:t>
      </w:r>
      <w:r w:rsidRPr="00E4556C">
        <w:rPr>
          <w:sz w:val="28"/>
          <w:szCs w:val="28"/>
        </w:rPr>
        <w:t xml:space="preserve"> </w:t>
      </w:r>
      <w:proofErr w:type="spellStart"/>
      <w:r w:rsidRPr="00E4556C">
        <w:rPr>
          <w:sz w:val="28"/>
          <w:szCs w:val="28"/>
        </w:rPr>
        <w:t>Kli</w:t>
      </w:r>
      <w:r w:rsidR="00221EDE" w:rsidRPr="00E4556C">
        <w:rPr>
          <w:sz w:val="28"/>
          <w:szCs w:val="28"/>
        </w:rPr>
        <w:t>n</w:t>
      </w:r>
      <w:r w:rsidRPr="00E4556C">
        <w:rPr>
          <w:sz w:val="28"/>
          <w:szCs w:val="28"/>
        </w:rPr>
        <w:t>gel</w:t>
      </w:r>
      <w:proofErr w:type="spellEnd"/>
      <w:r w:rsidRPr="00E4556C">
        <w:rPr>
          <w:sz w:val="28"/>
          <w:szCs w:val="28"/>
        </w:rPr>
        <w:t>, Cynthia</w:t>
      </w:r>
      <w:r>
        <w:t xml:space="preserve"> </w:t>
      </w:r>
    </w:p>
    <w:p w:rsidR="0046709A" w:rsidRDefault="006B7128" w:rsidP="0040745A">
      <w:pPr>
        <w:ind w:left="1080"/>
        <w:jc w:val="center"/>
        <w:rPr>
          <w:i/>
        </w:rPr>
      </w:pPr>
      <w:r>
        <w:rPr>
          <w:i/>
          <w:noProof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2152650</wp:posOffset>
            </wp:positionH>
            <wp:positionV relativeFrom="paragraph">
              <wp:posOffset>86995</wp:posOffset>
            </wp:positionV>
            <wp:extent cx="1800225" cy="1743075"/>
            <wp:effectExtent l="19050" t="0" r="9525" b="0"/>
            <wp:wrapNone/>
            <wp:docPr id="27" name="Picture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6709A" w:rsidRPr="0046709A" w:rsidRDefault="0046709A" w:rsidP="0046709A">
      <w:pPr>
        <w:rPr>
          <w:i/>
        </w:rPr>
      </w:pPr>
    </w:p>
    <w:sectPr w:rsidR="0046709A" w:rsidRPr="0046709A" w:rsidSect="00BB69C3">
      <w:headerReference w:type="default" r:id="rId13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0501" w:rsidRDefault="001F0501" w:rsidP="00344F76">
      <w:r>
        <w:separator/>
      </w:r>
    </w:p>
  </w:endnote>
  <w:endnote w:type="continuationSeparator" w:id="0">
    <w:p w:rsidR="001F0501" w:rsidRDefault="001F0501" w:rsidP="00344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0501" w:rsidRDefault="001F0501" w:rsidP="00344F76">
      <w:r>
        <w:separator/>
      </w:r>
    </w:p>
  </w:footnote>
  <w:footnote w:type="continuationSeparator" w:id="0">
    <w:p w:rsidR="001F0501" w:rsidRDefault="001F0501" w:rsidP="00344F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5854" w:rsidRDefault="008D5854" w:rsidP="00344F76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A318D"/>
    <w:multiLevelType w:val="hybridMultilevel"/>
    <w:tmpl w:val="D4DC91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A5245E"/>
    <w:multiLevelType w:val="hybridMultilevel"/>
    <w:tmpl w:val="CE64813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A390DF4"/>
    <w:multiLevelType w:val="hybridMultilevel"/>
    <w:tmpl w:val="AA66C01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>
    <w:nsid w:val="619604C9"/>
    <w:multiLevelType w:val="hybridMultilevel"/>
    <w:tmpl w:val="62C808F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FC918F3"/>
    <w:multiLevelType w:val="hybridMultilevel"/>
    <w:tmpl w:val="AD621F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E0"/>
    <w:rsid w:val="00002628"/>
    <w:rsid w:val="00015529"/>
    <w:rsid w:val="00021C1D"/>
    <w:rsid w:val="000459A2"/>
    <w:rsid w:val="00047C19"/>
    <w:rsid w:val="0006050F"/>
    <w:rsid w:val="000608BE"/>
    <w:rsid w:val="00076A69"/>
    <w:rsid w:val="000821D7"/>
    <w:rsid w:val="000872D4"/>
    <w:rsid w:val="000B2826"/>
    <w:rsid w:val="000D36AD"/>
    <w:rsid w:val="000F75D5"/>
    <w:rsid w:val="00104083"/>
    <w:rsid w:val="00113F51"/>
    <w:rsid w:val="00117D9D"/>
    <w:rsid w:val="00145D71"/>
    <w:rsid w:val="00146C92"/>
    <w:rsid w:val="00160787"/>
    <w:rsid w:val="00167D83"/>
    <w:rsid w:val="001716DF"/>
    <w:rsid w:val="0017264F"/>
    <w:rsid w:val="0018235E"/>
    <w:rsid w:val="00186393"/>
    <w:rsid w:val="0019756D"/>
    <w:rsid w:val="001A56B9"/>
    <w:rsid w:val="001C66A4"/>
    <w:rsid w:val="001D441B"/>
    <w:rsid w:val="001E1F6D"/>
    <w:rsid w:val="001F0501"/>
    <w:rsid w:val="00202F96"/>
    <w:rsid w:val="0021312F"/>
    <w:rsid w:val="00217078"/>
    <w:rsid w:val="00221EDE"/>
    <w:rsid w:val="00237735"/>
    <w:rsid w:val="00241EC0"/>
    <w:rsid w:val="00244AE4"/>
    <w:rsid w:val="0025593F"/>
    <w:rsid w:val="00260181"/>
    <w:rsid w:val="00261ACA"/>
    <w:rsid w:val="002624F9"/>
    <w:rsid w:val="00297C9F"/>
    <w:rsid w:val="002A3862"/>
    <w:rsid w:val="002B272D"/>
    <w:rsid w:val="002C7A3F"/>
    <w:rsid w:val="003252BC"/>
    <w:rsid w:val="00335844"/>
    <w:rsid w:val="00344F76"/>
    <w:rsid w:val="0035087B"/>
    <w:rsid w:val="00377D29"/>
    <w:rsid w:val="00380B1D"/>
    <w:rsid w:val="00384B1C"/>
    <w:rsid w:val="003A4834"/>
    <w:rsid w:val="003B5430"/>
    <w:rsid w:val="003F6AF5"/>
    <w:rsid w:val="00403989"/>
    <w:rsid w:val="0040745A"/>
    <w:rsid w:val="00414EC9"/>
    <w:rsid w:val="00417A79"/>
    <w:rsid w:val="00450921"/>
    <w:rsid w:val="00457A27"/>
    <w:rsid w:val="00461FCF"/>
    <w:rsid w:val="0046442C"/>
    <w:rsid w:val="0046709A"/>
    <w:rsid w:val="004750F8"/>
    <w:rsid w:val="004757C5"/>
    <w:rsid w:val="004C55B8"/>
    <w:rsid w:val="005013A2"/>
    <w:rsid w:val="00513E74"/>
    <w:rsid w:val="00515305"/>
    <w:rsid w:val="0052170E"/>
    <w:rsid w:val="00560277"/>
    <w:rsid w:val="00564F3C"/>
    <w:rsid w:val="005654BE"/>
    <w:rsid w:val="00570BBE"/>
    <w:rsid w:val="005836F3"/>
    <w:rsid w:val="005C7F05"/>
    <w:rsid w:val="005D4A2B"/>
    <w:rsid w:val="006002B8"/>
    <w:rsid w:val="006348DC"/>
    <w:rsid w:val="00664AA2"/>
    <w:rsid w:val="0066598E"/>
    <w:rsid w:val="00681F15"/>
    <w:rsid w:val="0069347A"/>
    <w:rsid w:val="006A443F"/>
    <w:rsid w:val="006B50F0"/>
    <w:rsid w:val="006B7128"/>
    <w:rsid w:val="006D17B2"/>
    <w:rsid w:val="006D3F88"/>
    <w:rsid w:val="006D44E0"/>
    <w:rsid w:val="006E55AA"/>
    <w:rsid w:val="00700A4A"/>
    <w:rsid w:val="00707D90"/>
    <w:rsid w:val="00716454"/>
    <w:rsid w:val="00716EB4"/>
    <w:rsid w:val="00722549"/>
    <w:rsid w:val="00746193"/>
    <w:rsid w:val="00750D4C"/>
    <w:rsid w:val="007566CC"/>
    <w:rsid w:val="00760E80"/>
    <w:rsid w:val="007620A1"/>
    <w:rsid w:val="0076474D"/>
    <w:rsid w:val="00767F46"/>
    <w:rsid w:val="00771BAF"/>
    <w:rsid w:val="00783040"/>
    <w:rsid w:val="007A45EE"/>
    <w:rsid w:val="007A7D92"/>
    <w:rsid w:val="007F3510"/>
    <w:rsid w:val="00812E96"/>
    <w:rsid w:val="00813671"/>
    <w:rsid w:val="008362BB"/>
    <w:rsid w:val="00866A8E"/>
    <w:rsid w:val="00867A50"/>
    <w:rsid w:val="008727FF"/>
    <w:rsid w:val="008A51ED"/>
    <w:rsid w:val="008B0873"/>
    <w:rsid w:val="008B290F"/>
    <w:rsid w:val="008B69B3"/>
    <w:rsid w:val="008D5854"/>
    <w:rsid w:val="008E4E53"/>
    <w:rsid w:val="008F0509"/>
    <w:rsid w:val="009005AB"/>
    <w:rsid w:val="00920F49"/>
    <w:rsid w:val="00931C9A"/>
    <w:rsid w:val="00943293"/>
    <w:rsid w:val="009512EF"/>
    <w:rsid w:val="00975AB4"/>
    <w:rsid w:val="00981145"/>
    <w:rsid w:val="00992E9A"/>
    <w:rsid w:val="00997531"/>
    <w:rsid w:val="009B4B04"/>
    <w:rsid w:val="009D07C7"/>
    <w:rsid w:val="009D7FEE"/>
    <w:rsid w:val="00A07491"/>
    <w:rsid w:val="00A201F1"/>
    <w:rsid w:val="00A55E03"/>
    <w:rsid w:val="00A55FDC"/>
    <w:rsid w:val="00A64646"/>
    <w:rsid w:val="00A83D7B"/>
    <w:rsid w:val="00A8513B"/>
    <w:rsid w:val="00AA18DB"/>
    <w:rsid w:val="00AB6EC9"/>
    <w:rsid w:val="00AC436E"/>
    <w:rsid w:val="00AC58ED"/>
    <w:rsid w:val="00B10E93"/>
    <w:rsid w:val="00B7002D"/>
    <w:rsid w:val="00B75D1A"/>
    <w:rsid w:val="00BB0D5A"/>
    <w:rsid w:val="00BB4CEF"/>
    <w:rsid w:val="00BB69C3"/>
    <w:rsid w:val="00BF5A5E"/>
    <w:rsid w:val="00C02572"/>
    <w:rsid w:val="00C0330E"/>
    <w:rsid w:val="00C12BD9"/>
    <w:rsid w:val="00C13F3B"/>
    <w:rsid w:val="00C20D20"/>
    <w:rsid w:val="00C32ED3"/>
    <w:rsid w:val="00C332EE"/>
    <w:rsid w:val="00C91CF2"/>
    <w:rsid w:val="00CA1FFA"/>
    <w:rsid w:val="00CB1EE1"/>
    <w:rsid w:val="00CB2E12"/>
    <w:rsid w:val="00CF4A9D"/>
    <w:rsid w:val="00D1003A"/>
    <w:rsid w:val="00D42E41"/>
    <w:rsid w:val="00D9590B"/>
    <w:rsid w:val="00DA076D"/>
    <w:rsid w:val="00DA6BFC"/>
    <w:rsid w:val="00DB58F8"/>
    <w:rsid w:val="00DB5F15"/>
    <w:rsid w:val="00DF37DB"/>
    <w:rsid w:val="00E24301"/>
    <w:rsid w:val="00E4556C"/>
    <w:rsid w:val="00E6350F"/>
    <w:rsid w:val="00E67F7A"/>
    <w:rsid w:val="00E71C84"/>
    <w:rsid w:val="00E8380F"/>
    <w:rsid w:val="00E95813"/>
    <w:rsid w:val="00EB0B42"/>
    <w:rsid w:val="00ED071D"/>
    <w:rsid w:val="00EE5AC8"/>
    <w:rsid w:val="00F309C5"/>
    <w:rsid w:val="00F46583"/>
    <w:rsid w:val="00F61940"/>
    <w:rsid w:val="00F702BE"/>
    <w:rsid w:val="00F93935"/>
    <w:rsid w:val="00FA0D43"/>
    <w:rsid w:val="00FD2481"/>
    <w:rsid w:val="00FE4841"/>
    <w:rsid w:val="00FE5622"/>
    <w:rsid w:val="00FF57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>
      <o:colormru v:ext="edit" colors="#29123a,#34174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9C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39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4E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0398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39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039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B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B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44F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F7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44F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4F76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2430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09C5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40398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4E0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40398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0398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4039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80B1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0B1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344F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44F76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344F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44F76"/>
    <w:rPr>
      <w:sz w:val="24"/>
      <w:szCs w:val="24"/>
    </w:rPr>
  </w:style>
  <w:style w:type="character" w:styleId="Strong">
    <w:name w:val="Strong"/>
    <w:basedOn w:val="DefaultParagraphFont"/>
    <w:uiPriority w:val="22"/>
    <w:qFormat/>
    <w:rsid w:val="00E243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14501D-4B3C-46BD-B970-0B2DC2F7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377</Words>
  <Characters>2152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Elise Woomer</dc:creator>
  <cp:lastModifiedBy>Family</cp:lastModifiedBy>
  <cp:revision>2</cp:revision>
  <cp:lastPrinted>2011-03-22T19:49:00Z</cp:lastPrinted>
  <dcterms:created xsi:type="dcterms:W3CDTF">2011-03-31T11:05:00Z</dcterms:created>
  <dcterms:modified xsi:type="dcterms:W3CDTF">2011-03-31T11:05:00Z</dcterms:modified>
</cp:coreProperties>
</file>